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D4" w:rsidRDefault="00C641D4" w:rsidP="00C641D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>
            <wp:extent cx="3714750" cy="13647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817" cy="136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1D4" w:rsidRDefault="00C641D4" w:rsidP="00A2535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2535E" w:rsidRPr="00C641D4" w:rsidRDefault="00C641D4" w:rsidP="00A2535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A2535E" w:rsidRPr="00C641D4">
        <w:rPr>
          <w:b/>
          <w:bCs/>
          <w:sz w:val="28"/>
          <w:szCs w:val="28"/>
        </w:rPr>
        <w:t xml:space="preserve"> Тульской области в ЕГРН внесена Единая охранная зона объектов культурного наследия</w:t>
      </w:r>
    </w:p>
    <w:p w:rsidR="00A2535E" w:rsidRPr="00C641D4" w:rsidRDefault="00A2535E" w:rsidP="00A2535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35E" w:rsidRPr="00C641D4" w:rsidRDefault="00C641D4" w:rsidP="00A2535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2535E" w:rsidRPr="00C641D4" w:rsidRDefault="00A2535E" w:rsidP="00A253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1D4">
        <w:rPr>
          <w:sz w:val="28"/>
          <w:szCs w:val="28"/>
        </w:rPr>
        <w:t xml:space="preserve">В мае 2022 </w:t>
      </w:r>
      <w:r w:rsidRPr="00C641D4">
        <w:rPr>
          <w:bCs/>
          <w:sz w:val="28"/>
          <w:szCs w:val="28"/>
        </w:rPr>
        <w:t>Кадастровой палатой по Тульской области в Единый государственный реестр недвижимости (ЕГРН) внесена зона с особыми условиями использования территории - Единая охранная зона объектов культурного наследия</w:t>
      </w:r>
      <w:r w:rsidRPr="00C641D4">
        <w:rPr>
          <w:sz w:val="28"/>
          <w:szCs w:val="28"/>
        </w:rPr>
        <w:t>, расположенных в границах Советского, Центрального, Привокзального и Пролетарского территориальных округов муниципального образования город Тула (ЕОЗ).</w:t>
      </w:r>
    </w:p>
    <w:p w:rsidR="00C641D4" w:rsidRPr="00C641D4" w:rsidRDefault="00C641D4" w:rsidP="00A2535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2535E" w:rsidRPr="00C641D4" w:rsidRDefault="00A2535E" w:rsidP="00A253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1D4">
        <w:rPr>
          <w:sz w:val="28"/>
          <w:szCs w:val="28"/>
        </w:rPr>
        <w:t>В</w:t>
      </w:r>
      <w:r w:rsidRPr="00C641D4">
        <w:rPr>
          <w:bCs/>
          <w:sz w:val="28"/>
          <w:szCs w:val="28"/>
        </w:rPr>
        <w:t xml:space="preserve"> ЕОЗ</w:t>
      </w:r>
      <w:r w:rsidRPr="00C641D4">
        <w:rPr>
          <w:sz w:val="28"/>
          <w:szCs w:val="28"/>
        </w:rPr>
        <w:t xml:space="preserve"> входит 206 объектов культурного наследия, среди которых:</w:t>
      </w:r>
    </w:p>
    <w:p w:rsidR="00A2535E" w:rsidRPr="00C641D4" w:rsidRDefault="00A2535E" w:rsidP="00A253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641D4">
        <w:rPr>
          <w:sz w:val="28"/>
          <w:szCs w:val="28"/>
        </w:rPr>
        <w:t>Дом, в котором жил конструктор стрелкового оружия, доктор технических наук, Ф.В. Токарев (1871-1958);</w:t>
      </w:r>
    </w:p>
    <w:p w:rsidR="00A2535E" w:rsidRPr="00C641D4" w:rsidRDefault="00A2535E" w:rsidP="00A253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641D4">
        <w:rPr>
          <w:sz w:val="28"/>
          <w:szCs w:val="28"/>
        </w:rPr>
        <w:t xml:space="preserve">Хирургический корпус имени В.Ф. </w:t>
      </w:r>
      <w:proofErr w:type="spellStart"/>
      <w:r w:rsidRPr="00C641D4">
        <w:rPr>
          <w:sz w:val="28"/>
          <w:szCs w:val="28"/>
        </w:rPr>
        <w:t>Дагаева</w:t>
      </w:r>
      <w:proofErr w:type="spellEnd"/>
      <w:r w:rsidRPr="00C641D4">
        <w:rPr>
          <w:sz w:val="28"/>
          <w:szCs w:val="28"/>
        </w:rPr>
        <w:t xml:space="preserve"> больницы имени Семашко;</w:t>
      </w:r>
    </w:p>
    <w:p w:rsidR="00A2535E" w:rsidRPr="00C641D4" w:rsidRDefault="00A2535E" w:rsidP="00A253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641D4">
        <w:rPr>
          <w:sz w:val="28"/>
          <w:szCs w:val="28"/>
        </w:rPr>
        <w:t>Церковь А. Невского;</w:t>
      </w:r>
    </w:p>
    <w:p w:rsidR="00A2535E" w:rsidRPr="00C641D4" w:rsidRDefault="00A2535E" w:rsidP="00A253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641D4">
        <w:rPr>
          <w:sz w:val="28"/>
          <w:szCs w:val="28"/>
        </w:rPr>
        <w:t>Курский (теперь Московский) вокзал, где в сентябре 1919 года выступал М.И. Калинин на митинге перед железнодорожниками и красноармейцами (1919);</w:t>
      </w:r>
    </w:p>
    <w:p w:rsidR="00A2535E" w:rsidRDefault="00A2535E" w:rsidP="00A253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641D4">
        <w:rPr>
          <w:sz w:val="28"/>
          <w:szCs w:val="28"/>
        </w:rPr>
        <w:t>Клуб «Серп и молот».</w:t>
      </w:r>
    </w:p>
    <w:p w:rsidR="00C641D4" w:rsidRPr="00C641D4" w:rsidRDefault="00C641D4" w:rsidP="00C641D4">
      <w:pPr>
        <w:pStyle w:val="a3"/>
        <w:spacing w:before="0" w:beforeAutospacing="0" w:after="0" w:afterAutospacing="0"/>
        <w:ind w:left="1480"/>
        <w:jc w:val="both"/>
        <w:rPr>
          <w:sz w:val="28"/>
          <w:szCs w:val="28"/>
        </w:rPr>
      </w:pPr>
    </w:p>
    <w:p w:rsidR="00A2535E" w:rsidRDefault="00A2535E" w:rsidP="00A253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1D4">
        <w:rPr>
          <w:sz w:val="28"/>
          <w:szCs w:val="28"/>
        </w:rPr>
        <w:t xml:space="preserve">Наличие в ЕГРН сведений об </w:t>
      </w:r>
      <w:r w:rsidRPr="00C641D4">
        <w:rPr>
          <w:bCs/>
          <w:sz w:val="28"/>
          <w:szCs w:val="28"/>
        </w:rPr>
        <w:t>охранных зонах объектов культурного наследия</w:t>
      </w:r>
      <w:r w:rsidRPr="00C641D4">
        <w:rPr>
          <w:sz w:val="28"/>
          <w:szCs w:val="28"/>
        </w:rPr>
        <w:t xml:space="preserve"> способствует эффективному управлению земельными ресурсами и объектами недвижимости.</w:t>
      </w:r>
    </w:p>
    <w:p w:rsidR="00C641D4" w:rsidRPr="00C641D4" w:rsidRDefault="00C641D4" w:rsidP="00A253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535E" w:rsidRDefault="00A2535E" w:rsidP="00A2535E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641D4">
        <w:rPr>
          <w:i/>
          <w:sz w:val="28"/>
          <w:szCs w:val="28"/>
        </w:rPr>
        <w:t xml:space="preserve">«Памятники природы и культуры нуждаются в полноценной охране со стороны общества и государства. Только в таком случае они могут предстать перед потомками, быть гордостью народа. Одной из приоритетных задач государства является государственная охрана таких объектов недвижимости, их учет и сохранность», - сообщила </w:t>
      </w:r>
      <w:r w:rsidRPr="00C641D4">
        <w:rPr>
          <w:b/>
          <w:i/>
          <w:sz w:val="28"/>
          <w:szCs w:val="28"/>
        </w:rPr>
        <w:t>директор Кадастровой палаты по Тульской области Светлана Васюнина</w:t>
      </w:r>
      <w:r w:rsidRPr="00C641D4">
        <w:rPr>
          <w:i/>
          <w:sz w:val="28"/>
          <w:szCs w:val="28"/>
        </w:rPr>
        <w:t>.</w:t>
      </w:r>
    </w:p>
    <w:p w:rsidR="00C641D4" w:rsidRPr="00C641D4" w:rsidRDefault="00C641D4" w:rsidP="00A2535E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A2535E" w:rsidRPr="00C641D4" w:rsidRDefault="00A2535E" w:rsidP="00A2535E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641D4">
        <w:rPr>
          <w:sz w:val="28"/>
          <w:szCs w:val="28"/>
        </w:rPr>
        <w:t>Своевременное внесение такого рода информации помогает предотвратить ошибки при планировании развития государственных территорий, разработке планов застройки. Отсутствие информации о</w:t>
      </w:r>
      <w:r w:rsidR="00416EC9" w:rsidRPr="00C641D4">
        <w:rPr>
          <w:sz w:val="28"/>
          <w:szCs w:val="28"/>
        </w:rPr>
        <w:t xml:space="preserve"> зонах</w:t>
      </w:r>
      <w:r w:rsidRPr="00C641D4">
        <w:rPr>
          <w:sz w:val="28"/>
          <w:szCs w:val="28"/>
        </w:rPr>
        <w:t xml:space="preserve"> объект</w:t>
      </w:r>
      <w:r w:rsidR="00416EC9" w:rsidRPr="00C641D4">
        <w:rPr>
          <w:sz w:val="28"/>
          <w:szCs w:val="28"/>
        </w:rPr>
        <w:t>ов</w:t>
      </w:r>
      <w:r w:rsidRPr="00C641D4">
        <w:rPr>
          <w:sz w:val="28"/>
          <w:szCs w:val="28"/>
        </w:rPr>
        <w:t xml:space="preserve"> культурного наследия в ЕГРН может привести к градостроительным ошибкам при предоставлении земельных участков органами местного самоуправления.</w:t>
      </w:r>
    </w:p>
    <w:p w:rsidR="00057B58" w:rsidRPr="00A2535E" w:rsidRDefault="00057B58">
      <w:pPr>
        <w:rPr>
          <w:rFonts w:ascii="Times New Roman" w:hAnsi="Times New Roman" w:cs="Times New Roman"/>
          <w:sz w:val="28"/>
          <w:szCs w:val="28"/>
        </w:rPr>
      </w:pPr>
    </w:p>
    <w:sectPr w:rsidR="00057B58" w:rsidRPr="00A2535E" w:rsidSect="00C641D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367F1"/>
    <w:multiLevelType w:val="hybridMultilevel"/>
    <w:tmpl w:val="BD68AEF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5E"/>
    <w:rsid w:val="00057B58"/>
    <w:rsid w:val="00416EC9"/>
    <w:rsid w:val="005C4528"/>
    <w:rsid w:val="00A2535E"/>
    <w:rsid w:val="00C641D4"/>
    <w:rsid w:val="00E6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A1560-995E-4181-BF6C-A402AA83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Irina.Bekirova</dc:creator>
  <cp:lastModifiedBy>1</cp:lastModifiedBy>
  <cp:revision>2</cp:revision>
  <dcterms:created xsi:type="dcterms:W3CDTF">2022-06-15T06:16:00Z</dcterms:created>
  <dcterms:modified xsi:type="dcterms:W3CDTF">2022-06-15T06:16:00Z</dcterms:modified>
</cp:coreProperties>
</file>